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B1F" w:rsidRPr="002E6B1F" w:rsidRDefault="002E6B1F" w:rsidP="002E6B1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E6B1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FA61D2" wp14:editId="05877582">
            <wp:simplePos x="0" y="0"/>
            <wp:positionH relativeFrom="column">
              <wp:posOffset>-215775</wp:posOffset>
            </wp:positionH>
            <wp:positionV relativeFrom="paragraph">
              <wp:posOffset>479425</wp:posOffset>
            </wp:positionV>
            <wp:extent cx="10086975" cy="7564690"/>
            <wp:effectExtent l="0" t="0" r="0" b="0"/>
            <wp:wrapNone/>
            <wp:docPr id="1" name="Рисунок 1" descr="C:\Users\User\Desktop\ДОКУМЕНТЫ ДМШ\ДЛЯ ЗАВХОЗА\схема безопасного движения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ДМШ\ДЛЯ ЗАВХОЗА\схема безопасного движения - коп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75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6B1F">
        <w:rPr>
          <w:rFonts w:ascii="Times New Roman" w:hAnsi="Times New Roman" w:cs="Times New Roman"/>
          <w:b/>
          <w:sz w:val="56"/>
          <w:szCs w:val="56"/>
        </w:rPr>
        <w:t>СХЕМА БЕЗОПАСНОГО ДВИЖЕНИЯ В ДМШ № 20</w:t>
      </w:r>
    </w:p>
    <w:p w:rsidR="00AB0E59" w:rsidRDefault="00AB0E59">
      <w:bookmarkStart w:id="0" w:name="_GoBack"/>
      <w:bookmarkEnd w:id="0"/>
    </w:p>
    <w:sectPr w:rsidR="00AB0E59" w:rsidSect="002E6B1F">
      <w:type w:val="continuous"/>
      <w:pgSz w:w="16838" w:h="11906" w:orient="landscape"/>
      <w:pgMar w:top="426" w:right="253" w:bottom="567" w:left="851" w:header="765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1F"/>
    <w:rsid w:val="00285D11"/>
    <w:rsid w:val="002E6B1F"/>
    <w:rsid w:val="00394222"/>
    <w:rsid w:val="00715AE0"/>
    <w:rsid w:val="00AB0E59"/>
    <w:rsid w:val="00B243B7"/>
    <w:rsid w:val="00CE7338"/>
    <w:rsid w:val="00EC6213"/>
    <w:rsid w:val="00E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585B3-4F50-4AE0-82A3-B20B7AE9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2018-07-04T08:14:00Z</dcterms:created>
  <dcterms:modified xsi:type="dcterms:W3CDTF">2018-07-04T08:19:00Z</dcterms:modified>
</cp:coreProperties>
</file>